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F2B8" w14:textId="71189EB0" w:rsidR="002506EB" w:rsidRDefault="00B4290F" w:rsidP="00B4290F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Calibri Light"/>
        </w:rPr>
      </w:pPr>
      <w:r>
        <w:rPr>
          <w:rFonts w:asciiTheme="majorHAnsi" w:hAnsiTheme="majorHAnsi" w:cs="Calibri Light"/>
          <w:noProof/>
        </w:rPr>
        <w:drawing>
          <wp:inline distT="0" distB="0" distL="0" distR="0" wp14:anchorId="7EEA6E68" wp14:editId="68E6396B">
            <wp:extent cx="2223135" cy="558217"/>
            <wp:effectExtent l="0" t="0" r="12065" b="635"/>
            <wp:docPr id="1" name="Picture 1" descr="2017%20new%20CCA%20Logos/cca_logo/JPG/CCA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%20new%20CCA%20Logos/cca_logo/JPG/CCA_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30" cy="57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C5C9A" w14:textId="5AE70A3F" w:rsidR="002506EB" w:rsidRPr="002506EB" w:rsidRDefault="00562F5C" w:rsidP="002506E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Theme="majorHAnsi" w:hAnsiTheme="majorHAnsi" w:cs="Times"/>
        </w:rPr>
      </w:pPr>
      <w:r>
        <w:rPr>
          <w:rFonts w:asciiTheme="majorHAnsi" w:hAnsiTheme="majorHAnsi" w:cs="Calibri Light"/>
        </w:rPr>
        <w:t>2022 Mobile Carriers Show</w:t>
      </w:r>
      <w:r w:rsidR="002506EB" w:rsidRPr="002506EB">
        <w:rPr>
          <w:rFonts w:asciiTheme="majorHAnsi" w:hAnsiTheme="majorHAnsi" w:cs="Calibri Light"/>
        </w:rPr>
        <w:t xml:space="preserve"> – Cancellation Policy</w:t>
      </w:r>
    </w:p>
    <w:p w14:paraId="4DC95F07" w14:textId="01CC8B6E" w:rsidR="002506EB" w:rsidRPr="002506EB" w:rsidRDefault="002506EB" w:rsidP="002506E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</w:rPr>
      </w:pPr>
      <w:r w:rsidRPr="002506EB">
        <w:rPr>
          <w:rFonts w:asciiTheme="majorHAnsi" w:hAnsiTheme="majorHAnsi" w:cs="Calibri Light"/>
          <w:b/>
        </w:rPr>
        <w:t>Cancellations:</w:t>
      </w:r>
      <w:r w:rsidRPr="002506EB">
        <w:rPr>
          <w:rFonts w:asciiTheme="majorHAnsi" w:hAnsiTheme="majorHAnsi" w:cs="Calibri Light"/>
        </w:rPr>
        <w:t xml:space="preserve"> </w:t>
      </w:r>
      <w:r w:rsidR="00562F5C">
        <w:rPr>
          <w:rFonts w:asciiTheme="majorHAnsi" w:hAnsiTheme="majorHAnsi" w:cs="Calibri Light"/>
        </w:rPr>
        <w:t>MCS 2022</w:t>
      </w:r>
      <w:r w:rsidRPr="002506EB">
        <w:rPr>
          <w:rFonts w:asciiTheme="majorHAnsi" w:hAnsiTheme="majorHAnsi" w:cs="Calibri Light"/>
        </w:rPr>
        <w:t xml:space="preserve"> registrations are nonrefundable. Attendees who are no</w:t>
      </w:r>
      <w:r w:rsidR="002E595C">
        <w:rPr>
          <w:rFonts w:asciiTheme="majorHAnsi" w:hAnsiTheme="majorHAnsi" w:cs="Calibri Light"/>
        </w:rPr>
        <w:t xml:space="preserve"> longer able to attend </w:t>
      </w:r>
      <w:r w:rsidR="00562F5C">
        <w:rPr>
          <w:rFonts w:asciiTheme="majorHAnsi" w:hAnsiTheme="majorHAnsi" w:cs="Calibri Light"/>
        </w:rPr>
        <w:t>MCS 2022</w:t>
      </w:r>
      <w:r w:rsidRPr="002506EB">
        <w:rPr>
          <w:rFonts w:asciiTheme="majorHAnsi" w:hAnsiTheme="majorHAnsi" w:cs="Calibri Light"/>
        </w:rPr>
        <w:t xml:space="preserve"> may transfer their paid registration to an alternate Attendee or receive registration credit for a future CCA event. </w:t>
      </w:r>
    </w:p>
    <w:p w14:paraId="414F7CA4" w14:textId="25939F61" w:rsidR="002506EB" w:rsidRPr="002506EB" w:rsidRDefault="002506EB" w:rsidP="002506E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</w:rPr>
      </w:pPr>
      <w:r w:rsidRPr="002506EB">
        <w:rPr>
          <w:rFonts w:asciiTheme="majorHAnsi" w:hAnsiTheme="majorHAnsi" w:cs="Calibri Light"/>
          <w:b/>
        </w:rPr>
        <w:t>Transfers:</w:t>
      </w:r>
      <w:r w:rsidRPr="002506EB">
        <w:rPr>
          <w:rFonts w:asciiTheme="majorHAnsi" w:hAnsiTheme="majorHAnsi" w:cs="Calibri Light"/>
        </w:rPr>
        <w:t xml:space="preserve"> Attendees may transfer their fully paid registration to another Attendee. The Attendee wishing to make the transfer must send a written notice to </w:t>
      </w:r>
      <w:hyperlink r:id="rId5" w:history="1">
        <w:r w:rsidRPr="00843DF8">
          <w:rPr>
            <w:rStyle w:val="Hyperlink"/>
            <w:rFonts w:asciiTheme="majorHAnsi" w:hAnsiTheme="majorHAnsi" w:cs="Calibri Light"/>
          </w:rPr>
          <w:t>CCA’s</w:t>
        </w:r>
        <w:r w:rsidR="00987B0A">
          <w:rPr>
            <w:rStyle w:val="Hyperlink"/>
            <w:rFonts w:asciiTheme="majorHAnsi" w:hAnsiTheme="majorHAnsi" w:cs="Calibri Light"/>
          </w:rPr>
          <w:t xml:space="preserve"> Sr.</w:t>
        </w:r>
        <w:r w:rsidRPr="00843DF8">
          <w:rPr>
            <w:rStyle w:val="Hyperlink"/>
            <w:rFonts w:asciiTheme="majorHAnsi" w:hAnsiTheme="majorHAnsi" w:cs="Calibri Light"/>
          </w:rPr>
          <w:t xml:space="preserve"> Director of Events</w:t>
        </w:r>
      </w:hyperlink>
      <w:r w:rsidRPr="002506EB">
        <w:rPr>
          <w:rFonts w:asciiTheme="majorHAnsi" w:hAnsiTheme="majorHAnsi" w:cs="Calibri Light"/>
          <w:color w:val="0000FF"/>
        </w:rPr>
        <w:t xml:space="preserve"> </w:t>
      </w:r>
      <w:r w:rsidRPr="002506EB">
        <w:rPr>
          <w:rFonts w:asciiTheme="majorHAnsi" w:hAnsiTheme="majorHAnsi" w:cs="Calibri Light"/>
        </w:rPr>
        <w:t>with details of the transfer and new Attendee</w:t>
      </w:r>
      <w:r w:rsidR="00987B0A">
        <w:rPr>
          <w:rFonts w:asciiTheme="majorHAnsi" w:hAnsiTheme="majorHAnsi" w:cs="Calibri Light"/>
        </w:rPr>
        <w:t xml:space="preserve"> contact</w:t>
      </w:r>
      <w:r w:rsidRPr="002506EB">
        <w:rPr>
          <w:rFonts w:asciiTheme="majorHAnsi" w:hAnsiTheme="majorHAnsi" w:cs="Calibri Light"/>
        </w:rPr>
        <w:t xml:space="preserve"> information. </w:t>
      </w:r>
    </w:p>
    <w:p w14:paraId="216D650A" w14:textId="622DAD76" w:rsidR="002506EB" w:rsidRPr="002506EB" w:rsidRDefault="002506EB" w:rsidP="002506EB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"/>
        </w:rPr>
      </w:pPr>
      <w:r w:rsidRPr="002506EB">
        <w:rPr>
          <w:rFonts w:asciiTheme="majorHAnsi" w:hAnsiTheme="majorHAnsi" w:cs="Calibri Light"/>
          <w:b/>
        </w:rPr>
        <w:t>Future Credit:</w:t>
      </w:r>
      <w:r w:rsidRPr="002506EB">
        <w:rPr>
          <w:rFonts w:asciiTheme="majorHAnsi" w:hAnsiTheme="majorHAnsi" w:cs="Calibri Light"/>
        </w:rPr>
        <w:t xml:space="preserve"> Attendees may use their cancelled registration as</w:t>
      </w:r>
      <w:r w:rsidR="00987B0A">
        <w:rPr>
          <w:rFonts w:asciiTheme="majorHAnsi" w:hAnsiTheme="majorHAnsi" w:cs="Calibri Light"/>
        </w:rPr>
        <w:t xml:space="preserve"> a</w:t>
      </w:r>
      <w:r w:rsidRPr="002506EB">
        <w:rPr>
          <w:rFonts w:asciiTheme="majorHAnsi" w:hAnsiTheme="majorHAnsi" w:cs="Calibri Light"/>
        </w:rPr>
        <w:t xml:space="preserve"> credit toward </w:t>
      </w:r>
      <w:r w:rsidR="00987B0A">
        <w:rPr>
          <w:rFonts w:asciiTheme="majorHAnsi" w:hAnsiTheme="majorHAnsi" w:cs="Calibri Light"/>
        </w:rPr>
        <w:t xml:space="preserve">the next scheduled </w:t>
      </w:r>
      <w:r w:rsidR="008904FE">
        <w:rPr>
          <w:rFonts w:asciiTheme="majorHAnsi" w:hAnsiTheme="majorHAnsi" w:cs="Calibri Light"/>
        </w:rPr>
        <w:t>CCA event</w:t>
      </w:r>
      <w:r w:rsidRPr="002506EB">
        <w:rPr>
          <w:rFonts w:asciiTheme="majorHAnsi" w:hAnsiTheme="majorHAnsi" w:cs="Calibri Light"/>
        </w:rPr>
        <w:t xml:space="preserve">. </w:t>
      </w:r>
      <w:r w:rsidR="00987B0A" w:rsidRPr="002506EB">
        <w:rPr>
          <w:rFonts w:asciiTheme="majorHAnsi" w:hAnsiTheme="majorHAnsi" w:cs="Calibri Light"/>
        </w:rPr>
        <w:t>To</w:t>
      </w:r>
      <w:r w:rsidRPr="002506EB">
        <w:rPr>
          <w:rFonts w:asciiTheme="majorHAnsi" w:hAnsiTheme="majorHAnsi" w:cs="Calibri Light"/>
        </w:rPr>
        <w:t xml:space="preserve"> receive credit, Attendee must send a written notice to </w:t>
      </w:r>
      <w:hyperlink r:id="rId6" w:history="1">
        <w:r w:rsidRPr="00843DF8">
          <w:rPr>
            <w:rStyle w:val="Hyperlink"/>
            <w:rFonts w:asciiTheme="majorHAnsi" w:hAnsiTheme="majorHAnsi" w:cs="Calibri Light"/>
          </w:rPr>
          <w:t xml:space="preserve">CCA’s </w:t>
        </w:r>
        <w:r w:rsidR="00987B0A">
          <w:rPr>
            <w:rStyle w:val="Hyperlink"/>
            <w:rFonts w:asciiTheme="majorHAnsi" w:hAnsiTheme="majorHAnsi" w:cs="Calibri Light"/>
          </w:rPr>
          <w:t xml:space="preserve">Sr. </w:t>
        </w:r>
        <w:r w:rsidRPr="00843DF8">
          <w:rPr>
            <w:rStyle w:val="Hyperlink"/>
            <w:rFonts w:asciiTheme="majorHAnsi" w:hAnsiTheme="majorHAnsi" w:cs="Calibri Light"/>
          </w:rPr>
          <w:t>Director of Events</w:t>
        </w:r>
      </w:hyperlink>
      <w:r w:rsidRPr="002506EB">
        <w:rPr>
          <w:rFonts w:asciiTheme="majorHAnsi" w:hAnsiTheme="majorHAnsi" w:cs="Calibri Light"/>
        </w:rPr>
        <w:t xml:space="preserve">. </w:t>
      </w:r>
      <w:r w:rsidR="008904FE">
        <w:rPr>
          <w:rFonts w:asciiTheme="majorHAnsi" w:hAnsiTheme="majorHAnsi" w:cs="Calibri Light"/>
        </w:rPr>
        <w:t>To be valid, CCA must receive notice</w:t>
      </w:r>
      <w:r w:rsidRPr="002506EB">
        <w:rPr>
          <w:rFonts w:asciiTheme="majorHAnsi" w:hAnsiTheme="majorHAnsi" w:cs="Calibri Light"/>
        </w:rPr>
        <w:t xml:space="preserve"> </w:t>
      </w:r>
      <w:r w:rsidR="005468FE">
        <w:rPr>
          <w:rFonts w:asciiTheme="majorHAnsi" w:hAnsiTheme="majorHAnsi" w:cs="Calibri Light"/>
        </w:rPr>
        <w:t xml:space="preserve">by 11:59pm ET on </w:t>
      </w:r>
      <w:r w:rsidR="00562F5C">
        <w:rPr>
          <w:rFonts w:asciiTheme="majorHAnsi" w:hAnsiTheme="majorHAnsi" w:cs="Calibri Light"/>
        </w:rPr>
        <w:t>April 10, 2022</w:t>
      </w:r>
      <w:r w:rsidRPr="002506EB">
        <w:rPr>
          <w:rFonts w:asciiTheme="majorHAnsi" w:hAnsiTheme="majorHAnsi" w:cs="Calibri Light"/>
        </w:rPr>
        <w:t xml:space="preserve">. Any requests for credit after </w:t>
      </w:r>
      <w:r w:rsidR="005468FE">
        <w:rPr>
          <w:rFonts w:asciiTheme="majorHAnsi" w:hAnsiTheme="majorHAnsi" w:cs="Calibri Light"/>
        </w:rPr>
        <w:t>that time</w:t>
      </w:r>
      <w:r w:rsidRPr="002506EB">
        <w:rPr>
          <w:rFonts w:asciiTheme="majorHAnsi" w:hAnsiTheme="majorHAnsi" w:cs="Calibri Light"/>
        </w:rPr>
        <w:t xml:space="preserve"> will not be accepted. </w:t>
      </w:r>
    </w:p>
    <w:p w14:paraId="7CC9F2B7" w14:textId="77777777" w:rsidR="00942085" w:rsidRDefault="00F535EB"/>
    <w:sectPr w:rsidR="00942085" w:rsidSect="00120A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EB"/>
    <w:rsid w:val="00042ECF"/>
    <w:rsid w:val="002506EB"/>
    <w:rsid w:val="002E595C"/>
    <w:rsid w:val="005468FE"/>
    <w:rsid w:val="00562F5C"/>
    <w:rsid w:val="00795D56"/>
    <w:rsid w:val="00843DF8"/>
    <w:rsid w:val="008904FE"/>
    <w:rsid w:val="00974A38"/>
    <w:rsid w:val="00987B0A"/>
    <w:rsid w:val="00A912B6"/>
    <w:rsid w:val="00AA7336"/>
    <w:rsid w:val="00B4290F"/>
    <w:rsid w:val="00B90499"/>
    <w:rsid w:val="00C23CD8"/>
    <w:rsid w:val="00D073EE"/>
    <w:rsid w:val="00D07DC0"/>
    <w:rsid w:val="00DA0D15"/>
    <w:rsid w:val="00EC50C7"/>
    <w:rsid w:val="00F535EB"/>
    <w:rsid w:val="00F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13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D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E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7D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D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D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D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D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ozembersky@ccamobile.org" TargetMode="External"/><Relationship Id="rId5" Type="http://schemas.openxmlformats.org/officeDocument/2006/relationships/hyperlink" Target="mailto:irozembersky@ccamobil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Perez</dc:creator>
  <cp:keywords/>
  <dc:description/>
  <cp:lastModifiedBy>Ildiko Rozembersky</cp:lastModifiedBy>
  <cp:revision>2</cp:revision>
  <dcterms:created xsi:type="dcterms:W3CDTF">2022-04-11T11:26:00Z</dcterms:created>
  <dcterms:modified xsi:type="dcterms:W3CDTF">2022-04-11T11:26:00Z</dcterms:modified>
</cp:coreProperties>
</file>